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CD" w:rsidRDefault="00325E91">
      <w:pPr>
        <w:pStyle w:val="10"/>
        <w:keepNext/>
        <w:keepLines/>
        <w:shd w:val="clear" w:color="auto" w:fill="auto"/>
        <w:spacing w:after="81" w:line="240" w:lineRule="exact"/>
        <w:ind w:left="20"/>
      </w:pPr>
      <w:bookmarkStart w:id="0" w:name="bookmark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95250</wp:posOffset>
                </wp:positionV>
                <wp:extent cx="2743200" cy="838200"/>
                <wp:effectExtent l="6350" t="5715" r="12700" b="1333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7F" w:rsidRPr="0040287F" w:rsidRDefault="0040287F" w:rsidP="0040287F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</w:pPr>
                            <w:r w:rsidRPr="0040287F"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  <w:t>СНТ «Северный-4»,</w:t>
                            </w:r>
                          </w:p>
                          <w:p w:rsidR="0040287F" w:rsidRPr="0040287F" w:rsidRDefault="0040287F" w:rsidP="0040287F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</w:pPr>
                            <w:r w:rsidRPr="0040287F"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  <w:t>622012, Свердловская обл.,</w:t>
                            </w:r>
                          </w:p>
                          <w:p w:rsidR="0040287F" w:rsidRPr="0040287F" w:rsidRDefault="0040287F" w:rsidP="0040287F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</w:pPr>
                            <w:r w:rsidRPr="0040287F"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  <w:t>г. Нижний Тагил, Дзержинский р-н,</w:t>
                            </w:r>
                          </w:p>
                          <w:p w:rsidR="0040287F" w:rsidRPr="0040287F" w:rsidRDefault="0040287F" w:rsidP="0040287F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</w:pPr>
                            <w:r w:rsidRPr="0040287F"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Cs w:val="26"/>
                                <w:lang w:eastAsia="en-US" w:bidi="ar-SA"/>
                              </w:rPr>
                              <w:t>п. Северный, урочище Катаба.</w:t>
                            </w:r>
                          </w:p>
                          <w:p w:rsidR="0040287F" w:rsidRPr="0040287F" w:rsidRDefault="0040287F" w:rsidP="0040287F">
                            <w:pPr>
                              <w:widowControl/>
                              <w:spacing w:line="360" w:lineRule="auto"/>
                              <w:jc w:val="both"/>
                              <w:rPr>
                                <w:rFonts w:ascii="Times New Roman" w:eastAsiaTheme="minorHAnsi" w:hAnsi="Times New Roman" w:cstheme="minorBidi"/>
                                <w:color w:val="auto"/>
                                <w:sz w:val="28"/>
                                <w:szCs w:val="22"/>
                                <w:lang w:eastAsia="en-US" w:bidi="ar-SA"/>
                              </w:rPr>
                            </w:pPr>
                          </w:p>
                          <w:p w:rsidR="0040287F" w:rsidRDefault="00402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8.8pt;margin-top:7.5pt;width:3in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OcQgIAAIcEAAAOAAAAZHJzL2Uyb0RvYy54bWysVNtu2zAMfR+wfxD0vjpJ07Ux4hRdugwD&#10;ugvQ7gNkWbaFSaImKbGzry8lpWmyvQ3zgyBedEgekl7ejlqRnXBegqno9GJCiTAcGmm6iv542ry7&#10;ocQHZhqmwIiK7oWnt6u3b5aDLcUMelCNcARBjC8HW9E+BFsWhee90MxfgBUGjS04zQKKrisaxwZE&#10;16qYTSbviwFcYx1w4T1q77ORrhJ+2woevrWtF4GoimJuIZ0unXU8i9WSlZ1jtpf8kAb7hyw0kwaD&#10;HqHuWWBk6+RfUFpyBx7acMFBF9C2kotUA1YznfxRzWPPrEi1IDneHmny/w+Wf919d0Q2Fb2mxDCN&#10;LXoSYyAfYCSLyM5gfYlOjxbdwohq7HKq1NsH4D89MbDumenEnXMw9II1mN00vixOnmYcH0Hq4Qs0&#10;GIZtAySgsXU6UodkEETHLu2PnYmpcFTOrueX2G5KONpuLm/iPYZg5ctr63z4JECTeKmow84ndLZ7&#10;8CG7vrjEYB6UbDZSqSS4rl4rR3YMp2STvgP6mZsyZKjo4mp2lQk4g4gDK44gdZdJUluN1Wbg6SR+&#10;EZiVqMe5zPqXStLMR4hU11lkLQNuiZIaiz9BiWx/NE1CDEyqfEdSlDnQHxnP3IexHtEx9qSGZo+N&#10;cJC3AbcXLz2435QMuAkV9b+2zAlK1GeDzVxM5/O4OkmYX13PUHCnlvrUwgxHqIoGSvJ1HfK6ba2T&#10;XY+RMjMG7nAAWpl685rVIW+c9sTCYTPjOp3Kyev1/7F6BgAA//8DAFBLAwQUAAYACAAAACEA+B3r&#10;ut8AAAAKAQAADwAAAGRycy9kb3ducmV2LnhtbEyPwU7DMBBE70j8g7VI3FonyKQ0xKkQiN4QIqCW&#10;oxMvSUS8jmK3DXw9ywmOO/M0O1NsZjeII06h96QhXSYgkBpve2o1vL0+Lm5AhGjImsETavjCAJvy&#10;/KwwufUnesFjFVvBIRRyo6GLccylDE2HzoSlH5HY+/CTM5HPqZV2MicOd4O8SpJMOtMTf+jMiPcd&#10;Np/VwWkITZLtnlW129dyi99rax/et09aX17Md7cgIs7xD4bf+lwdSu5U+wPZIAYNi3SVMcrGNW9i&#10;QKVKgahZUKsEZFnI/xPKHwAAAP//AwBQSwECLQAUAAYACAAAACEAtoM4kv4AAADhAQAAEwAAAAAA&#10;AAAAAAAAAAAAAAAAW0NvbnRlbnRfVHlwZXNdLnhtbFBLAQItABQABgAIAAAAIQA4/SH/1gAAAJQB&#10;AAALAAAAAAAAAAAAAAAAAC8BAABfcmVscy8ucmVsc1BLAQItABQABgAIAAAAIQCBaZOcQgIAAIcE&#10;AAAOAAAAAAAAAAAAAAAAAC4CAABkcnMvZTJvRG9jLnhtbFBLAQItABQABgAIAAAAIQD4Heu63wAA&#10;AAoBAAAPAAAAAAAAAAAAAAAAAJwEAABkcnMvZG93bnJldi54bWxQSwUGAAAAAAQABADzAAAAqAUA&#10;AAAA&#10;" strokecolor="white [3212]">
                <v:textbox>
                  <w:txbxContent>
                    <w:p w:rsidR="0040287F" w:rsidRPr="0040287F" w:rsidRDefault="0040287F" w:rsidP="0040287F">
                      <w:pPr>
                        <w:widowControl/>
                        <w:spacing w:line="260" w:lineRule="exact"/>
                        <w:jc w:val="center"/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</w:pPr>
                      <w:r w:rsidRPr="0040287F"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  <w:t>СНТ «Северный-4»,</w:t>
                      </w:r>
                    </w:p>
                    <w:p w:rsidR="0040287F" w:rsidRPr="0040287F" w:rsidRDefault="0040287F" w:rsidP="0040287F">
                      <w:pPr>
                        <w:widowControl/>
                        <w:spacing w:line="260" w:lineRule="exact"/>
                        <w:jc w:val="center"/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</w:pPr>
                      <w:r w:rsidRPr="0040287F"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  <w:t>622012, Свердловская обл.,</w:t>
                      </w:r>
                    </w:p>
                    <w:p w:rsidR="0040287F" w:rsidRPr="0040287F" w:rsidRDefault="0040287F" w:rsidP="0040287F">
                      <w:pPr>
                        <w:widowControl/>
                        <w:spacing w:line="260" w:lineRule="exact"/>
                        <w:jc w:val="center"/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</w:pPr>
                      <w:r w:rsidRPr="0040287F"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  <w:t>г. Нижний Тагил, Дзержинский р-н,</w:t>
                      </w:r>
                    </w:p>
                    <w:p w:rsidR="0040287F" w:rsidRPr="0040287F" w:rsidRDefault="0040287F" w:rsidP="0040287F">
                      <w:pPr>
                        <w:widowControl/>
                        <w:spacing w:line="260" w:lineRule="exact"/>
                        <w:jc w:val="center"/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</w:pPr>
                      <w:r w:rsidRPr="0040287F">
                        <w:rPr>
                          <w:rFonts w:ascii="Times New Roman" w:eastAsiaTheme="minorHAnsi" w:hAnsi="Times New Roman" w:cstheme="minorBidi"/>
                          <w:color w:val="auto"/>
                          <w:szCs w:val="26"/>
                          <w:lang w:eastAsia="en-US" w:bidi="ar-SA"/>
                        </w:rPr>
                        <w:t>п. Северный, урочище Катаба.</w:t>
                      </w:r>
                    </w:p>
                    <w:p w:rsidR="0040287F" w:rsidRPr="0040287F" w:rsidRDefault="0040287F" w:rsidP="0040287F">
                      <w:pPr>
                        <w:widowControl/>
                        <w:spacing w:line="360" w:lineRule="auto"/>
                        <w:jc w:val="both"/>
                        <w:rPr>
                          <w:rFonts w:ascii="Times New Roman" w:eastAsiaTheme="minorHAnsi" w:hAnsi="Times New Roman" w:cstheme="minorBidi"/>
                          <w:color w:val="auto"/>
                          <w:sz w:val="28"/>
                          <w:szCs w:val="22"/>
                          <w:lang w:eastAsia="en-US" w:bidi="ar-SA"/>
                        </w:rPr>
                      </w:pPr>
                    </w:p>
                    <w:p w:rsidR="0040287F" w:rsidRDefault="0040287F"/>
                  </w:txbxContent>
                </v:textbox>
              </v:shape>
            </w:pict>
          </mc:Fallback>
        </mc:AlternateContent>
      </w:r>
    </w:p>
    <w:p w:rsidR="00D35BCD" w:rsidRDefault="00D35BCD">
      <w:pPr>
        <w:pStyle w:val="10"/>
        <w:keepNext/>
        <w:keepLines/>
        <w:shd w:val="clear" w:color="auto" w:fill="auto"/>
        <w:spacing w:after="81" w:line="240" w:lineRule="exact"/>
        <w:ind w:left="20"/>
      </w:pPr>
    </w:p>
    <w:p w:rsidR="00D35BCD" w:rsidRDefault="00325E91">
      <w:pPr>
        <w:pStyle w:val="10"/>
        <w:keepNext/>
        <w:keepLines/>
        <w:shd w:val="clear" w:color="auto" w:fill="auto"/>
        <w:spacing w:after="81" w:line="240" w:lineRule="exact"/>
        <w:ind w:left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144780</wp:posOffset>
                </wp:positionV>
                <wp:extent cx="2385060" cy="693420"/>
                <wp:effectExtent l="13970" t="5715" r="10795" b="571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7F" w:rsidRPr="0040287F" w:rsidRDefault="0040287F" w:rsidP="0040287F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15.8pt;margin-top:11.4pt;width:187.8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ETSQIAAI8EAAAOAAAAZHJzL2Uyb0RvYy54bWysVNuO2yAQfa/Uf0C8N06ySZpYcVbbbFNV&#10;2l6k3X4AxthGBYYCiZ1+fQecZLPbt6p+QMDA4cw5M17f9lqRg3BeginoZDSmRBgOlTRNQX887d4t&#10;KfGBmYopMKKgR+Hp7ebtm3VnczGFFlQlHEEQ4/POFrQNweZZ5nkrNPMjsMJgsAanWcCla7LKsQ7R&#10;tcqm4/Ei68BV1gEX3uPu/RCkm4Rf14KHb3XtRSCqoMgtpNGlsYxjtlmzvHHMtpKfaLB/YKGZNPjo&#10;BeqeBUb2Tv4FpSV34KEOIw46g7qWXKQcMJvJ+FU2jy2zIuWC4nh7kcn/P1j+9fDdEVkVdEGJYRot&#10;ehJ9IB+gJ5MkT2d9jqceLZ4LPe6jzSlVbx+A//TEwLZlphF3zkHXClYhvUkUNru6Gg3xuY8gZfcF&#10;KnyH7QMkoL52OmqHahBER5uOF2siF46b05vlfLzAEMfYYnUzmyZyGcvPt63z4ZMATeKkoA6tT+js&#10;8OBDZMPy85H4mAclq51UKi1cU26VIweGZbJLX0rg1TFlSFfQ1Xw6HwR4ARErVlxAymYQSe01ZjsA&#10;T8bxG0oO97Ewh/1zJqnoI0Qi+4KglgHbREld0OUVSlT7o6lSEQcm1TDHTJU5yR8VH7QPfdkno5M3&#10;0Y0SqiP64WDoCuxinLTgflPSYUcU1P/aMycoUZ8NerqazGaxhdJiNn+PDhB3HSmvI8xwhCpooGSY&#10;bsPQdnvrZNPiS4NABu6wDmqZLHpmdaKPVZ/EOHVobKvrdTr1/B/Z/AEAAP//AwBQSwMEFAAGAAgA&#10;AAAhAPh5iBTfAAAACwEAAA8AAABkcnMvZG93bnJldi54bWxMj8FOwzAMhu9IvENkJG4sWYYKlKYT&#10;ArEbQhQ0OKaNaSsap2qyrfD0eCe42fKn399frGc/iD1OsQ9kYLlQIJCa4HpqDby9Pl5cg4jJkrND&#10;IDTwjRHW5elJYXMXDvSC+yq1gkMo5tZAl9KYSxmbDr2NizAi8e0zTN4mXqdWuskeONwPUiuVSW97&#10;4g+dHfG+w+ar2nkDsVHZ9vmy2r7XcoM/N849fGyejDk/m+9uQSSc0x8MR31Wh5Kd6rAjF8VgIFst&#10;M0YNaM0VjoBSVxpEzdNKK5BlIf93KH8BAAD//wMAUEsBAi0AFAAGAAgAAAAhALaDOJL+AAAA4QEA&#10;ABMAAAAAAAAAAAAAAAAAAAAAAFtDb250ZW50X1R5cGVzXS54bWxQSwECLQAUAAYACAAAACEAOP0h&#10;/9YAAACUAQAACwAAAAAAAAAAAAAAAAAvAQAAX3JlbHMvLnJlbHNQSwECLQAUAAYACAAAACEA04Dx&#10;E0kCAACPBAAADgAAAAAAAAAAAAAAAAAuAgAAZHJzL2Uyb0RvYy54bWxQSwECLQAUAAYACAAAACEA&#10;+HmIFN8AAAALAQAADwAAAAAAAAAAAAAAAACjBAAAZHJzL2Rvd25yZXYueG1sUEsFBgAAAAAEAAQA&#10;8wAAAK8FAAAAAA==&#10;" strokecolor="white [3212]">
                <v:textbox>
                  <w:txbxContent>
                    <w:p w:rsidR="0040287F" w:rsidRPr="0040287F" w:rsidRDefault="0040287F" w:rsidP="0040287F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D35BCD" w:rsidRDefault="00D35BCD">
      <w:pPr>
        <w:pStyle w:val="10"/>
        <w:keepNext/>
        <w:keepLines/>
        <w:shd w:val="clear" w:color="auto" w:fill="auto"/>
        <w:spacing w:after="81" w:line="240" w:lineRule="exact"/>
        <w:ind w:left="20"/>
      </w:pPr>
    </w:p>
    <w:p w:rsidR="00D35BCD" w:rsidRDefault="00D35BCD">
      <w:pPr>
        <w:pStyle w:val="10"/>
        <w:keepNext/>
        <w:keepLines/>
        <w:shd w:val="clear" w:color="auto" w:fill="auto"/>
        <w:spacing w:after="81" w:line="240" w:lineRule="exact"/>
        <w:ind w:left="20"/>
      </w:pPr>
    </w:p>
    <w:p w:rsidR="00D35BCD" w:rsidRDefault="00D35BCD" w:rsidP="000E5FDD">
      <w:pPr>
        <w:pStyle w:val="10"/>
        <w:keepNext/>
        <w:keepLines/>
        <w:shd w:val="clear" w:color="auto" w:fill="auto"/>
        <w:spacing w:after="81" w:line="240" w:lineRule="exact"/>
        <w:jc w:val="left"/>
      </w:pPr>
    </w:p>
    <w:p w:rsidR="00665841" w:rsidRDefault="00D35BCD">
      <w:pPr>
        <w:pStyle w:val="10"/>
        <w:keepNext/>
        <w:keepLines/>
        <w:shd w:val="clear" w:color="auto" w:fill="auto"/>
        <w:spacing w:after="81" w:line="240" w:lineRule="exact"/>
        <w:ind w:left="20"/>
      </w:pPr>
      <w:r>
        <w:t xml:space="preserve">АБОНЕНТСКИЙ </w:t>
      </w:r>
      <w:r w:rsidR="00EB7A83">
        <w:t>ДОГОВОР</w:t>
      </w:r>
      <w:bookmarkEnd w:id="0"/>
    </w:p>
    <w:p w:rsidR="00D35BCD" w:rsidRPr="00D35BCD" w:rsidRDefault="00EB7A83" w:rsidP="00D35BCD">
      <w:pPr>
        <w:pStyle w:val="10"/>
        <w:keepNext/>
        <w:keepLines/>
        <w:shd w:val="clear" w:color="auto" w:fill="auto"/>
        <w:spacing w:after="0" w:line="276" w:lineRule="exact"/>
        <w:rPr>
          <w:b w:val="0"/>
        </w:rPr>
      </w:pPr>
      <w:bookmarkStart w:id="1" w:name="bookmark1"/>
      <w:r w:rsidRPr="00D35BCD">
        <w:rPr>
          <w:b w:val="0"/>
        </w:rPr>
        <w:t>О пользовании электросетями</w:t>
      </w:r>
    </w:p>
    <w:p w:rsidR="00D35BCD" w:rsidRPr="00D35BCD" w:rsidRDefault="00EB7A83" w:rsidP="00D35BCD">
      <w:pPr>
        <w:pStyle w:val="10"/>
        <w:keepNext/>
        <w:keepLines/>
        <w:shd w:val="clear" w:color="auto" w:fill="auto"/>
        <w:spacing w:after="0" w:line="276" w:lineRule="exact"/>
        <w:rPr>
          <w:b w:val="0"/>
        </w:rPr>
      </w:pPr>
      <w:r w:rsidRPr="00D35BCD">
        <w:rPr>
          <w:b w:val="0"/>
        </w:rPr>
        <w:t xml:space="preserve"> членами садового товарищества «Северный-4»</w:t>
      </w:r>
      <w:bookmarkEnd w:id="1"/>
    </w:p>
    <w:p w:rsidR="00D35BCD" w:rsidRDefault="00D35BCD" w:rsidP="00D35BCD">
      <w:pPr>
        <w:pStyle w:val="10"/>
        <w:keepNext/>
        <w:keepLines/>
        <w:shd w:val="clear" w:color="auto" w:fill="auto"/>
        <w:spacing w:after="0" w:line="276" w:lineRule="exact"/>
        <w:jc w:val="left"/>
      </w:pPr>
      <w:bookmarkStart w:id="2" w:name="_GoBack"/>
      <w:bookmarkEnd w:id="2"/>
    </w:p>
    <w:p w:rsidR="00D35BCD" w:rsidRDefault="00D35BCD" w:rsidP="00D35BCD">
      <w:pPr>
        <w:rPr>
          <w:rFonts w:ascii="Times New Roman" w:eastAsia="Times New Roman" w:hAnsi="Times New Roman" w:cs="Times New Roman"/>
        </w:rPr>
      </w:pPr>
    </w:p>
    <w:p w:rsidR="00D35BCD" w:rsidRPr="0040287F" w:rsidRDefault="0040287F" w:rsidP="00883824">
      <w:pPr>
        <w:spacing w:line="260" w:lineRule="exact"/>
        <w:rPr>
          <w:rFonts w:ascii="Times New Roman" w:eastAsia="Times New Roman" w:hAnsi="Times New Roman" w:cs="Times New Roman"/>
        </w:rPr>
      </w:pPr>
      <w:r w:rsidRPr="0040287F">
        <w:rPr>
          <w:rFonts w:ascii="Times New Roman" w:eastAsia="Times New Roman" w:hAnsi="Times New Roman" w:cs="Times New Roman"/>
        </w:rPr>
        <w:t xml:space="preserve">   </w:t>
      </w:r>
      <w:r w:rsidR="00D35BCD" w:rsidRPr="0040287F">
        <w:rPr>
          <w:rFonts w:ascii="Times New Roman" w:eastAsia="Times New Roman" w:hAnsi="Times New Roman" w:cs="Times New Roman"/>
        </w:rPr>
        <w:t>Садоводческое товарищество</w:t>
      </w:r>
      <w:r w:rsidRPr="0040287F">
        <w:rPr>
          <w:rFonts w:ascii="Times New Roman" w:eastAsia="Times New Roman" w:hAnsi="Times New Roman" w:cs="Times New Roman"/>
        </w:rPr>
        <w:t xml:space="preserve"> </w:t>
      </w:r>
      <w:r w:rsidR="00D35BCD" w:rsidRPr="0040287F">
        <w:rPr>
          <w:rFonts w:ascii="Times New Roman" w:eastAsia="Times New Roman" w:hAnsi="Times New Roman" w:cs="Times New Roman"/>
        </w:rPr>
        <w:t xml:space="preserve"> «Северный-4», именуемое в дальнейшем «Исполнитель», в лице председателя правления</w:t>
      </w:r>
      <w:r w:rsidRPr="0040287F">
        <w:rPr>
          <w:rFonts w:ascii="Times New Roman" w:eastAsia="Times New Roman" w:hAnsi="Times New Roman" w:cs="Times New Roman"/>
          <w:u w:val="single"/>
        </w:rPr>
        <w:t xml:space="preserve">   </w:t>
      </w:r>
      <w:r w:rsidR="00325E91">
        <w:rPr>
          <w:rFonts w:ascii="Times New Roman" w:eastAsia="Times New Roman" w:hAnsi="Times New Roman" w:cs="Times New Roman"/>
          <w:u w:val="single"/>
        </w:rPr>
        <w:t xml:space="preserve">                     </w:t>
      </w:r>
      <w:r w:rsidR="00883824">
        <w:rPr>
          <w:rFonts w:ascii="Times New Roman" w:eastAsia="Times New Roman" w:hAnsi="Times New Roman" w:cs="Times New Roman"/>
          <w:i/>
          <w:u w:val="single"/>
        </w:rPr>
        <w:t>Карпелюка</w:t>
      </w:r>
      <w:r w:rsidR="00325E91">
        <w:rPr>
          <w:rFonts w:ascii="Times New Roman" w:eastAsia="Times New Roman" w:hAnsi="Times New Roman" w:cs="Times New Roman"/>
          <w:i/>
          <w:u w:val="single"/>
        </w:rPr>
        <w:t xml:space="preserve"> </w:t>
      </w:r>
      <w:r w:rsidR="00883824">
        <w:rPr>
          <w:rFonts w:ascii="Times New Roman" w:eastAsia="Times New Roman" w:hAnsi="Times New Roman" w:cs="Times New Roman"/>
          <w:i/>
          <w:u w:val="single"/>
        </w:rPr>
        <w:t xml:space="preserve"> С. С.</w:t>
      </w:r>
      <w:r w:rsidRPr="0040287F">
        <w:rPr>
          <w:rFonts w:ascii="Times New Roman" w:eastAsia="Times New Roman" w:hAnsi="Times New Roman" w:cs="Times New Roman"/>
          <w:u w:val="single"/>
        </w:rPr>
        <w:t xml:space="preserve">  </w:t>
      </w:r>
      <w:r w:rsidR="00325E91">
        <w:rPr>
          <w:rFonts w:ascii="Times New Roman" w:eastAsia="Times New Roman" w:hAnsi="Times New Roman" w:cs="Times New Roman"/>
          <w:u w:val="single"/>
        </w:rPr>
        <w:t xml:space="preserve">                  </w:t>
      </w:r>
      <w:r w:rsidRPr="0040287F">
        <w:rPr>
          <w:rFonts w:ascii="Times New Roman" w:eastAsia="Times New Roman" w:hAnsi="Times New Roman" w:cs="Times New Roman"/>
          <w:u w:val="single"/>
        </w:rPr>
        <w:t xml:space="preserve">  </w:t>
      </w:r>
      <w:r w:rsidRPr="0040287F">
        <w:rPr>
          <w:rFonts w:ascii="Times New Roman" w:eastAsia="Times New Roman" w:hAnsi="Times New Roman" w:cs="Times New Roman"/>
        </w:rPr>
        <w:t xml:space="preserve">, с одной стороны </w:t>
      </w:r>
    </w:p>
    <w:p w:rsidR="00665841" w:rsidRPr="00D724DB" w:rsidRDefault="0040287F" w:rsidP="00883824">
      <w:pPr>
        <w:spacing w:line="260" w:lineRule="exact"/>
        <w:rPr>
          <w:rFonts w:ascii="Times New Roman" w:eastAsia="Times New Roman" w:hAnsi="Times New Roman" w:cs="Times New Roman"/>
        </w:rPr>
      </w:pPr>
      <w:r w:rsidRPr="0040287F">
        <w:rPr>
          <w:rFonts w:ascii="Times New Roman" w:eastAsia="Times New Roman" w:hAnsi="Times New Roman" w:cs="Times New Roman"/>
        </w:rPr>
        <w:t>и</w:t>
      </w:r>
      <w:r w:rsidRPr="0040287F"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</w:t>
      </w:r>
      <w:r w:rsidRPr="0040287F">
        <w:rPr>
          <w:rFonts w:ascii="Times New Roman" w:eastAsia="Times New Roman" w:hAnsi="Times New Roman" w:cs="Times New Roman"/>
        </w:rPr>
        <w:t xml:space="preserve">, </w:t>
      </w:r>
      <w:r w:rsidR="00D35BCD" w:rsidRPr="0040287F">
        <w:rPr>
          <w:rFonts w:ascii="Times New Roman" w:eastAsia="Times New Roman" w:hAnsi="Times New Roman" w:cs="Times New Roman"/>
        </w:rPr>
        <w:t>имеющего в собственности земельный участок</w:t>
      </w:r>
      <w:r w:rsidRPr="0040287F">
        <w:rPr>
          <w:rFonts w:ascii="Times New Roman" w:hAnsi="Times New Roman" w:cs="Times New Roman"/>
        </w:rPr>
        <w:t xml:space="preserve"> №</w:t>
      </w:r>
      <w:r w:rsidR="00EB7A83" w:rsidRPr="00D724DB">
        <w:rPr>
          <w:rFonts w:ascii="Times New Roman" w:hAnsi="Times New Roman" w:cs="Times New Roman"/>
          <w:u w:val="single"/>
        </w:rPr>
        <w:tab/>
      </w:r>
      <w:r w:rsidR="006B62D7">
        <w:rPr>
          <w:rFonts w:ascii="Times New Roman" w:hAnsi="Times New Roman" w:cs="Times New Roman"/>
          <w:u w:val="single"/>
        </w:rPr>
        <w:t xml:space="preserve">           </w:t>
      </w:r>
      <w:r w:rsidR="00EB7A83" w:rsidRPr="0040287F">
        <w:rPr>
          <w:rFonts w:ascii="Times New Roman" w:hAnsi="Times New Roman" w:cs="Times New Roman"/>
        </w:rPr>
        <w:t>именуемый в дальнейшем «Заказчик», с другой стороны, заключили настоящий договор</w:t>
      </w:r>
      <w:r w:rsidR="00D724DB">
        <w:rPr>
          <w:rFonts w:ascii="Times New Roman" w:hAnsi="Times New Roman" w:cs="Times New Roman"/>
        </w:rPr>
        <w:t xml:space="preserve"> </w:t>
      </w:r>
      <w:r w:rsidR="00EB7A83" w:rsidRPr="0040287F">
        <w:rPr>
          <w:rFonts w:ascii="Times New Roman" w:hAnsi="Times New Roman" w:cs="Times New Roman"/>
        </w:rPr>
        <w:t>о нижеследующем:</w:t>
      </w:r>
    </w:p>
    <w:p w:rsidR="00665841" w:rsidRPr="0040287F" w:rsidRDefault="00EB7A83" w:rsidP="00883824">
      <w:pPr>
        <w:pStyle w:val="10"/>
        <w:keepNext/>
        <w:keepLines/>
        <w:shd w:val="clear" w:color="auto" w:fill="auto"/>
        <w:spacing w:after="0" w:line="260" w:lineRule="exact"/>
        <w:jc w:val="both"/>
      </w:pPr>
      <w:bookmarkStart w:id="3" w:name="bookmark3"/>
      <w:r w:rsidRPr="0040287F">
        <w:rPr>
          <w:rStyle w:val="11"/>
          <w:b/>
          <w:bCs/>
        </w:rPr>
        <w:t>1. Предмет договора</w:t>
      </w:r>
      <w:bookmarkEnd w:id="3"/>
    </w:p>
    <w:p w:rsidR="00D724DB" w:rsidRDefault="00EB7A83" w:rsidP="00883824">
      <w:pPr>
        <w:pStyle w:val="20"/>
        <w:numPr>
          <w:ilvl w:val="0"/>
          <w:numId w:val="1"/>
        </w:numPr>
        <w:shd w:val="clear" w:color="auto" w:fill="auto"/>
        <w:tabs>
          <w:tab w:val="left" w:pos="556"/>
          <w:tab w:val="left" w:pos="3818"/>
        </w:tabs>
        <w:spacing w:before="0" w:line="260" w:lineRule="exact"/>
        <w:ind w:firstLine="0"/>
      </w:pPr>
      <w:r w:rsidRPr="0040287F">
        <w:t xml:space="preserve">Исполнитель обязуется предоставить, а Заказчик </w:t>
      </w:r>
      <w:r w:rsidRPr="0040287F">
        <w:t>принять и оплатить в порядке и на условиях, предусмотренных настоящим договором, услуги по использованию электросетей садоводческого товарищества «Северный-4</w:t>
      </w:r>
      <w:r w:rsidR="008A0AB9">
        <w:t xml:space="preserve">» для снабжения электроэнергией </w:t>
      </w:r>
      <w:r w:rsidRPr="0040287F">
        <w:t>бытовых нужд принадлежащего Заказчику садового участка, располо</w:t>
      </w:r>
      <w:r w:rsidRPr="0040287F">
        <w:t>женного в садоводческом товариществе «Северный-4» по адресу: улица</w:t>
      </w:r>
      <w:r w:rsidR="00D724DB">
        <w:rPr>
          <w:u w:val="single"/>
        </w:rPr>
        <w:t xml:space="preserve">                                          </w:t>
      </w:r>
      <w:r w:rsidRPr="0040287F">
        <w:t>дом №</w:t>
      </w:r>
      <w:r w:rsidRPr="00D724DB">
        <w:rPr>
          <w:u w:val="single"/>
        </w:rPr>
        <w:t xml:space="preserve"> </w:t>
      </w:r>
      <w:r w:rsidR="00D724DB" w:rsidRPr="00D724DB">
        <w:rPr>
          <w:u w:val="single"/>
        </w:rPr>
        <w:t xml:space="preserve">                      </w:t>
      </w:r>
      <w:r w:rsidR="00D724DB">
        <w:t>.</w:t>
      </w:r>
    </w:p>
    <w:p w:rsidR="00665841" w:rsidRPr="0040287F" w:rsidRDefault="00EB7A83" w:rsidP="00883824">
      <w:pPr>
        <w:pStyle w:val="20"/>
        <w:numPr>
          <w:ilvl w:val="0"/>
          <w:numId w:val="1"/>
        </w:numPr>
        <w:shd w:val="clear" w:color="auto" w:fill="auto"/>
        <w:tabs>
          <w:tab w:val="left" w:pos="556"/>
          <w:tab w:val="left" w:pos="3818"/>
        </w:tabs>
        <w:spacing w:before="0" w:line="260" w:lineRule="exact"/>
        <w:ind w:firstLine="0"/>
      </w:pPr>
      <w:r w:rsidRPr="0040287F">
        <w:t xml:space="preserve">Заказчик поручает Исполнителю, производить передачу денежных средств за потребление электроэнергии поставщику </w:t>
      </w:r>
      <w:r w:rsidR="008A0AB9">
        <w:t>-</w:t>
      </w:r>
      <w:r w:rsidRPr="0040287F">
        <w:t xml:space="preserve"> ООО «ЭнергоСбытПлюс» по утвержденному тарифу.</w:t>
      </w:r>
    </w:p>
    <w:p w:rsidR="00665841" w:rsidRPr="0040287F" w:rsidRDefault="00EB7A83" w:rsidP="00883824">
      <w:pPr>
        <w:pStyle w:val="10"/>
        <w:keepNext/>
        <w:keepLines/>
        <w:shd w:val="clear" w:color="auto" w:fill="auto"/>
        <w:spacing w:after="0" w:line="260" w:lineRule="exact"/>
        <w:jc w:val="both"/>
      </w:pPr>
      <w:bookmarkStart w:id="4" w:name="bookmark4"/>
      <w:r w:rsidRPr="0040287F">
        <w:rPr>
          <w:rStyle w:val="11"/>
          <w:b/>
          <w:bCs/>
        </w:rPr>
        <w:t>2. Права и обязанности</w:t>
      </w:r>
      <w:r w:rsidRPr="0040287F">
        <w:rPr>
          <w:rStyle w:val="11"/>
          <w:b/>
          <w:bCs/>
        </w:rPr>
        <w:t xml:space="preserve"> сторон.</w:t>
      </w:r>
      <w:bookmarkEnd w:id="4"/>
    </w:p>
    <w:p w:rsidR="00665841" w:rsidRPr="0040287F" w:rsidRDefault="00EB7A83" w:rsidP="00883824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556"/>
        </w:tabs>
        <w:spacing w:after="0" w:line="260" w:lineRule="exact"/>
        <w:jc w:val="both"/>
      </w:pPr>
      <w:bookmarkStart w:id="5" w:name="bookmark5"/>
      <w:r w:rsidRPr="0040287F">
        <w:t>Исполнитель обязан:</w:t>
      </w:r>
      <w:bookmarkEnd w:id="5"/>
    </w:p>
    <w:p w:rsidR="00665841" w:rsidRPr="0040287F" w:rsidRDefault="00EB7A83" w:rsidP="00883824">
      <w:pPr>
        <w:pStyle w:val="20"/>
        <w:numPr>
          <w:ilvl w:val="2"/>
          <w:numId w:val="1"/>
        </w:numPr>
        <w:shd w:val="clear" w:color="auto" w:fill="auto"/>
        <w:tabs>
          <w:tab w:val="left" w:pos="715"/>
        </w:tabs>
        <w:spacing w:before="0" w:line="260" w:lineRule="exact"/>
        <w:ind w:left="200" w:right="1500"/>
        <w:jc w:val="left"/>
      </w:pPr>
      <w:r w:rsidRPr="0040287F">
        <w:t>Предоставить Заказчику элект</w:t>
      </w:r>
      <w:r w:rsidR="008A0AB9">
        <w:t xml:space="preserve">росети для бытового потребления </w:t>
      </w:r>
      <w:r w:rsidRPr="0040287F">
        <w:t>электроэнергии 220Вольт.</w:t>
      </w:r>
    </w:p>
    <w:p w:rsidR="00665841" w:rsidRPr="0040287F" w:rsidRDefault="00EB7A83" w:rsidP="00883824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line="260" w:lineRule="exact"/>
        <w:ind w:firstLine="0"/>
      </w:pPr>
      <w:r w:rsidRPr="0040287F">
        <w:t xml:space="preserve">Своевременно и качественно обслуживать трансформаторную подстанцию, линейные ответвление от высоковольтных устройств (ВУ), магистральные </w:t>
      </w:r>
      <w:r w:rsidRPr="0040287F">
        <w:t>воздушные линии (ВЛ) и ответвление от них до границ балансовой принадлежности.</w:t>
      </w:r>
    </w:p>
    <w:p w:rsidR="00665841" w:rsidRPr="0040287F" w:rsidRDefault="00EB7A83" w:rsidP="00883824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line="260" w:lineRule="exact"/>
        <w:ind w:firstLine="0"/>
      </w:pPr>
      <w:r w:rsidRPr="0040287F">
        <w:t>Своевременно извещать Заказчика об изменениях тарифов на электроэнергию путем вывешивания объявлений или иным способом.</w:t>
      </w:r>
    </w:p>
    <w:p w:rsidR="00665841" w:rsidRPr="0040287F" w:rsidRDefault="00EB7A83" w:rsidP="00883824">
      <w:pPr>
        <w:pStyle w:val="10"/>
        <w:keepNext/>
        <w:keepLines/>
        <w:shd w:val="clear" w:color="auto" w:fill="auto"/>
        <w:spacing w:after="0" w:line="260" w:lineRule="exact"/>
        <w:jc w:val="both"/>
      </w:pPr>
      <w:bookmarkStart w:id="6" w:name="bookmark6"/>
      <w:r w:rsidRPr="0040287F">
        <w:t>2.2.Исполнитель имеет право:</w:t>
      </w:r>
      <w:bookmarkEnd w:id="6"/>
    </w:p>
    <w:p w:rsidR="00665841" w:rsidRPr="0040287F" w:rsidRDefault="00EB7A83" w:rsidP="00883824">
      <w:pPr>
        <w:pStyle w:val="20"/>
        <w:numPr>
          <w:ilvl w:val="0"/>
          <w:numId w:val="2"/>
        </w:numPr>
        <w:shd w:val="clear" w:color="auto" w:fill="auto"/>
        <w:tabs>
          <w:tab w:val="left" w:pos="763"/>
          <w:tab w:val="left" w:pos="2393"/>
          <w:tab w:val="left" w:pos="3554"/>
          <w:tab w:val="left" w:pos="8225"/>
          <w:tab w:val="left" w:pos="9271"/>
        </w:tabs>
        <w:spacing w:before="0" w:line="260" w:lineRule="exact"/>
        <w:ind w:firstLine="0"/>
      </w:pPr>
      <w:r w:rsidRPr="0040287F">
        <w:t>Осуществлять</w:t>
      </w:r>
      <w:r w:rsidRPr="0040287F">
        <w:tab/>
        <w:t>контроль</w:t>
      </w:r>
      <w:r w:rsidRPr="0040287F">
        <w:tab/>
        <w:t>расхо</w:t>
      </w:r>
      <w:r w:rsidR="00FA349C">
        <w:t xml:space="preserve">да Заказчиком электроэнергии со </w:t>
      </w:r>
      <w:r w:rsidRPr="0040287F">
        <w:t>снятием</w:t>
      </w:r>
      <w:r w:rsidR="00FA349C">
        <w:t xml:space="preserve"> </w:t>
      </w:r>
      <w:r w:rsidRPr="0040287F">
        <w:t>показаний</w:t>
      </w:r>
      <w:r w:rsidR="00FA349C">
        <w:t xml:space="preserve"> электросчетчика, устан</w:t>
      </w:r>
      <w:r w:rsidRPr="0040287F">
        <w:t>овленного</w:t>
      </w:r>
      <w:r w:rsidR="00FA349C">
        <w:t xml:space="preserve"> </w:t>
      </w:r>
      <w:r w:rsidRPr="0040287F">
        <w:t>на садовом участке.</w:t>
      </w:r>
    </w:p>
    <w:p w:rsidR="00665841" w:rsidRPr="0040287F" w:rsidRDefault="00EB7A83" w:rsidP="00883824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before="0" w:line="260" w:lineRule="exact"/>
        <w:ind w:firstLine="0"/>
      </w:pPr>
      <w:r w:rsidRPr="0040287F">
        <w:t xml:space="preserve">В случае невыполнения </w:t>
      </w:r>
      <w:r w:rsidRPr="0040287F">
        <w:t>Заказчиком условий настоящего договора, а также обнаружения безучетного потребления электроэнергии или вмешательство в работу прибор</w:t>
      </w:r>
      <w:r w:rsidR="00FA349C">
        <w:t>а учета, лишать Заказчика права</w:t>
      </w:r>
      <w:r w:rsidRPr="0040287F">
        <w:t xml:space="preserve"> пользования электросетями садоводческого товарищества и вводить режим полного ограничения п</w:t>
      </w:r>
      <w:r w:rsidRPr="0040287F">
        <w:t>отребления электроэнергии.</w:t>
      </w:r>
    </w:p>
    <w:p w:rsidR="00665841" w:rsidRPr="0040287F" w:rsidRDefault="00EB7A83" w:rsidP="00883824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before="0" w:line="260" w:lineRule="exact"/>
        <w:ind w:firstLine="0"/>
      </w:pPr>
      <w:r w:rsidRPr="0040287F">
        <w:t xml:space="preserve">За повторное </w:t>
      </w:r>
      <w:r w:rsidR="00FA349C">
        <w:t>подключение к</w:t>
      </w:r>
      <w:r w:rsidRPr="0040287F">
        <w:t xml:space="preserve"> электросетями садоводческого товарищества взимать с Заказчика денежную сумму, установленную собранием садоводческого товарищества «Северный-</w:t>
      </w:r>
      <w:r w:rsidRPr="0040287F">
        <w:t>4».</w:t>
      </w:r>
    </w:p>
    <w:p w:rsidR="00665841" w:rsidRPr="0040287F" w:rsidRDefault="00EB7A83" w:rsidP="00883824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before="0" w:line="260" w:lineRule="exact"/>
        <w:ind w:firstLine="0"/>
      </w:pPr>
      <w:r w:rsidRPr="0040287F">
        <w:t xml:space="preserve">За безучетное потребление электроэнергии налагать </w:t>
      </w:r>
      <w:r w:rsidRPr="0040287F">
        <w:t xml:space="preserve">штрафные санкции в размерах установленных собранием садоводческого товарищества «Северный-4». </w:t>
      </w:r>
    </w:p>
    <w:p w:rsidR="00665841" w:rsidRPr="0040287F" w:rsidRDefault="00EB7A83" w:rsidP="00883824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56"/>
        </w:tabs>
        <w:spacing w:after="0" w:line="260" w:lineRule="exact"/>
        <w:jc w:val="both"/>
      </w:pPr>
      <w:bookmarkStart w:id="7" w:name="bookmark7"/>
      <w:r w:rsidRPr="0040287F">
        <w:t>Заказчик обязан:</w:t>
      </w:r>
      <w:bookmarkEnd w:id="7"/>
    </w:p>
    <w:p w:rsidR="00665841" w:rsidRPr="0040287F" w:rsidRDefault="00EB7A83" w:rsidP="00883824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260" w:lineRule="exact"/>
        <w:ind w:firstLine="0"/>
      </w:pPr>
      <w:r w:rsidRPr="0040287F">
        <w:t>Выполнять технические условия на монтаж приборов учета электроэнергии в строении.</w:t>
      </w:r>
    </w:p>
    <w:p w:rsidR="00665841" w:rsidRPr="0040287F" w:rsidRDefault="00EB7A83" w:rsidP="00883824">
      <w:pPr>
        <w:pStyle w:val="20"/>
        <w:numPr>
          <w:ilvl w:val="0"/>
          <w:numId w:val="4"/>
        </w:numPr>
        <w:shd w:val="clear" w:color="auto" w:fill="auto"/>
        <w:tabs>
          <w:tab w:val="left" w:pos="763"/>
        </w:tabs>
        <w:spacing w:before="0" w:line="260" w:lineRule="exact"/>
        <w:ind w:firstLine="0"/>
      </w:pPr>
      <w:r w:rsidRPr="0040287F">
        <w:t>Обеспечивать беспрепятственный допуск электрика и представите</w:t>
      </w:r>
      <w:r w:rsidRPr="0040287F">
        <w:t xml:space="preserve">лей садоводческого товарищества для снятия показаний электросчетчика и контроля состояния электросети Заказчика </w:t>
      </w:r>
      <w:r w:rsidR="00FA349C">
        <w:t>-</w:t>
      </w:r>
      <w:r w:rsidRPr="0040287F">
        <w:t xml:space="preserve"> по требованию ответственного за эл.хозяйства.</w:t>
      </w:r>
    </w:p>
    <w:p w:rsidR="00665841" w:rsidRPr="0040287F" w:rsidRDefault="00EB7A83" w:rsidP="00883824">
      <w:pPr>
        <w:pStyle w:val="20"/>
        <w:numPr>
          <w:ilvl w:val="0"/>
          <w:numId w:val="4"/>
        </w:numPr>
        <w:shd w:val="clear" w:color="auto" w:fill="auto"/>
        <w:tabs>
          <w:tab w:val="left" w:pos="720"/>
        </w:tabs>
        <w:spacing w:before="0" w:line="260" w:lineRule="exact"/>
        <w:ind w:firstLine="0"/>
      </w:pPr>
      <w:r w:rsidRPr="0040287F">
        <w:t>Производить оплату услуг за пользовани</w:t>
      </w:r>
      <w:r w:rsidR="00FA349C">
        <w:t>е</w:t>
      </w:r>
      <w:r w:rsidRPr="0040287F">
        <w:t xml:space="preserve"> электросетями садоводческого товарищества и передавать </w:t>
      </w:r>
      <w:r w:rsidRPr="0040287F">
        <w:t xml:space="preserve">Исполнителю денежные средства для оплаты стоимости </w:t>
      </w:r>
      <w:r w:rsidRPr="0040287F">
        <w:lastRenderedPageBreak/>
        <w:t>потребленной электроэнергии в сроки и по тарифам в соответствии с разделом 3 настоящего договора.</w:t>
      </w:r>
    </w:p>
    <w:p w:rsidR="00665841" w:rsidRPr="0040287F" w:rsidRDefault="00EB7A83" w:rsidP="00883824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56"/>
        </w:tabs>
        <w:spacing w:after="0" w:line="260" w:lineRule="exact"/>
        <w:jc w:val="both"/>
      </w:pPr>
      <w:bookmarkStart w:id="8" w:name="bookmark8"/>
      <w:r w:rsidRPr="0040287F">
        <w:t>Заказчик имеет право:</w:t>
      </w:r>
      <w:bookmarkEnd w:id="8"/>
    </w:p>
    <w:p w:rsidR="00D35BCD" w:rsidRPr="00D35BCD" w:rsidRDefault="00D35BCD" w:rsidP="00883824">
      <w:pPr>
        <w:numPr>
          <w:ilvl w:val="0"/>
          <w:numId w:val="5"/>
        </w:numPr>
        <w:tabs>
          <w:tab w:val="left" w:pos="701"/>
        </w:tabs>
        <w:spacing w:line="260" w:lineRule="exact"/>
        <w:jc w:val="both"/>
        <w:rPr>
          <w:rFonts w:ascii="Times New Roman" w:hAnsi="Times New Roman" w:cs="Times New Roman"/>
        </w:rPr>
      </w:pPr>
      <w:r w:rsidRPr="00D35BCD">
        <w:rPr>
          <w:rFonts w:ascii="Times New Roman" w:hAnsi="Times New Roman" w:cs="Times New Roman"/>
        </w:rPr>
        <w:t>Получать необходимую информацию по электроснабжению садоводческого товарищества «Северный-4».</w:t>
      </w:r>
    </w:p>
    <w:p w:rsidR="00D35BCD" w:rsidRPr="007F4EDD" w:rsidRDefault="007F4EDD" w:rsidP="00883824">
      <w:pPr>
        <w:tabs>
          <w:tab w:val="left" w:pos="351"/>
        </w:tabs>
        <w:spacing w:line="260" w:lineRule="exact"/>
        <w:jc w:val="both"/>
        <w:rPr>
          <w:rFonts w:ascii="Times New Roman" w:hAnsi="Times New Roman" w:cs="Times New Roman"/>
          <w:b/>
        </w:rPr>
      </w:pPr>
      <w:r w:rsidRPr="007F4EDD">
        <w:rPr>
          <w:rFonts w:ascii="Times New Roman" w:hAnsi="Times New Roman" w:cs="Times New Roman"/>
          <w:b/>
          <w:u w:val="single"/>
        </w:rPr>
        <w:t>3.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D35BCD" w:rsidRPr="007F4EDD">
        <w:rPr>
          <w:rFonts w:ascii="Times New Roman" w:hAnsi="Times New Roman" w:cs="Times New Roman"/>
          <w:b/>
          <w:u w:val="single"/>
        </w:rPr>
        <w:t>Расчеты по договору:</w:t>
      </w:r>
    </w:p>
    <w:p w:rsidR="007F4EDD" w:rsidRDefault="00D35BCD" w:rsidP="00883824">
      <w:pPr>
        <w:numPr>
          <w:ilvl w:val="1"/>
          <w:numId w:val="6"/>
        </w:numPr>
        <w:tabs>
          <w:tab w:val="left" w:pos="523"/>
        </w:tabs>
        <w:spacing w:line="260" w:lineRule="exact"/>
        <w:jc w:val="both"/>
        <w:rPr>
          <w:rFonts w:ascii="Times New Roman" w:hAnsi="Times New Roman" w:cs="Times New Roman"/>
        </w:rPr>
      </w:pPr>
      <w:r w:rsidRPr="00D35BCD">
        <w:rPr>
          <w:rFonts w:ascii="Times New Roman" w:hAnsi="Times New Roman" w:cs="Times New Roman"/>
        </w:rPr>
        <w:t>Заказчик ежемесячно снимает показания электросчетчика и ежемесячно в срок до 12-го числа</w:t>
      </w:r>
      <w:r w:rsidR="007F4EDD">
        <w:rPr>
          <w:rFonts w:ascii="Times New Roman" w:hAnsi="Times New Roman" w:cs="Times New Roman"/>
        </w:rPr>
        <w:t xml:space="preserve"> </w:t>
      </w:r>
      <w:r w:rsidRPr="00D35BCD">
        <w:rPr>
          <w:rFonts w:ascii="Times New Roman" w:hAnsi="Times New Roman" w:cs="Times New Roman"/>
        </w:rPr>
        <w:t>производит оплату за потребленную электроэнергию и компенсацию потерь электроэнергии в сетях садоводческого товарищества.</w:t>
      </w:r>
    </w:p>
    <w:p w:rsidR="00D35BCD" w:rsidRPr="00D35BCD" w:rsidRDefault="007F4EDD" w:rsidP="00883824">
      <w:pPr>
        <w:numPr>
          <w:ilvl w:val="1"/>
          <w:numId w:val="6"/>
        </w:numPr>
        <w:tabs>
          <w:tab w:val="left" w:pos="523"/>
        </w:tabs>
        <w:spacing w:line="260" w:lineRule="exact"/>
        <w:jc w:val="both"/>
        <w:rPr>
          <w:rFonts w:ascii="Times New Roman" w:hAnsi="Times New Roman" w:cs="Times New Roman"/>
        </w:rPr>
      </w:pPr>
      <w:r w:rsidRPr="00D35BCD">
        <w:rPr>
          <w:rFonts w:ascii="Times New Roman" w:hAnsi="Times New Roman" w:cs="Times New Roman"/>
        </w:rPr>
        <w:t xml:space="preserve"> </w:t>
      </w:r>
      <w:r w:rsidR="00D35BCD" w:rsidRPr="00D35BCD">
        <w:rPr>
          <w:rFonts w:ascii="Times New Roman" w:hAnsi="Times New Roman" w:cs="Times New Roman"/>
        </w:rPr>
        <w:t xml:space="preserve">С Заказчика, в случае просрочки платежа более </w:t>
      </w:r>
      <w:r>
        <w:rPr>
          <w:rFonts w:ascii="Times New Roman" w:hAnsi="Times New Roman" w:cs="Times New Roman"/>
          <w:u w:val="single"/>
        </w:rPr>
        <w:t xml:space="preserve">          </w:t>
      </w:r>
      <w:r w:rsidR="00D35BCD" w:rsidRPr="00D35BCD">
        <w:rPr>
          <w:rFonts w:ascii="Times New Roman" w:hAnsi="Times New Roman" w:cs="Times New Roman"/>
        </w:rPr>
        <w:t xml:space="preserve"> месяцев с даты последней оплаты, взимается пени, в размере установленном </w:t>
      </w:r>
      <w:r>
        <w:rPr>
          <w:rFonts w:ascii="Times New Roman" w:hAnsi="Times New Roman" w:cs="Times New Roman"/>
        </w:rPr>
        <w:t xml:space="preserve">общим </w:t>
      </w:r>
      <w:r w:rsidR="00D35BCD" w:rsidRPr="00D35BCD">
        <w:rPr>
          <w:rFonts w:ascii="Times New Roman" w:hAnsi="Times New Roman" w:cs="Times New Roman"/>
        </w:rPr>
        <w:t>собранием садоводческого товарищества.</w:t>
      </w:r>
    </w:p>
    <w:p w:rsidR="00D35BCD" w:rsidRPr="00D35BCD" w:rsidRDefault="00D35BCD" w:rsidP="00883824">
      <w:pPr>
        <w:numPr>
          <w:ilvl w:val="1"/>
          <w:numId w:val="6"/>
        </w:numPr>
        <w:tabs>
          <w:tab w:val="left" w:pos="523"/>
        </w:tabs>
        <w:spacing w:line="260" w:lineRule="exact"/>
        <w:jc w:val="both"/>
        <w:rPr>
          <w:rFonts w:ascii="Times New Roman" w:hAnsi="Times New Roman" w:cs="Times New Roman"/>
        </w:rPr>
      </w:pPr>
      <w:r w:rsidRPr="00D35BCD">
        <w:rPr>
          <w:rFonts w:ascii="Times New Roman" w:hAnsi="Times New Roman" w:cs="Times New Roman"/>
        </w:rPr>
        <w:t>При расчетах за электроэнергию применяются тарифы, утвержденные утвержденным общим собранием сада «Северный-4».</w:t>
      </w:r>
    </w:p>
    <w:p w:rsidR="00D35BCD" w:rsidRPr="00D35BCD" w:rsidRDefault="00D35BCD" w:rsidP="00883824">
      <w:pPr>
        <w:numPr>
          <w:ilvl w:val="1"/>
          <w:numId w:val="6"/>
        </w:numPr>
        <w:tabs>
          <w:tab w:val="left" w:pos="528"/>
        </w:tabs>
        <w:spacing w:line="260" w:lineRule="exact"/>
        <w:jc w:val="both"/>
        <w:rPr>
          <w:rFonts w:ascii="Times New Roman" w:hAnsi="Times New Roman" w:cs="Times New Roman"/>
        </w:rPr>
      </w:pPr>
      <w:r w:rsidRPr="00D35BCD">
        <w:rPr>
          <w:rFonts w:ascii="Times New Roman" w:hAnsi="Times New Roman" w:cs="Times New Roman"/>
        </w:rPr>
        <w:t>Отказ Заказчика от признания задолженности не является препятствием для ограничения режима потребления электроэнергии, в том числе полного её отключения.</w:t>
      </w:r>
    </w:p>
    <w:p w:rsidR="00D35BCD" w:rsidRPr="00D35BCD" w:rsidRDefault="00D35BCD" w:rsidP="00883824">
      <w:pPr>
        <w:numPr>
          <w:ilvl w:val="1"/>
          <w:numId w:val="6"/>
        </w:numPr>
        <w:tabs>
          <w:tab w:val="left" w:pos="528"/>
        </w:tabs>
        <w:spacing w:line="260" w:lineRule="exact"/>
        <w:jc w:val="both"/>
        <w:rPr>
          <w:rFonts w:ascii="Times New Roman" w:hAnsi="Times New Roman" w:cs="Times New Roman"/>
        </w:rPr>
      </w:pPr>
      <w:r w:rsidRPr="00D35BCD">
        <w:rPr>
          <w:rFonts w:ascii="Times New Roman" w:hAnsi="Times New Roman" w:cs="Times New Roman"/>
        </w:rPr>
        <w:t xml:space="preserve">Повторное подключение к электросетям садоводческого товарищества осуществляется после полного погашения задолженности за потребленную электроэнергию, уплаты пени и услуг за дополнительное подключение, размер которых устанавливается </w:t>
      </w:r>
      <w:r w:rsidR="007F4EDD">
        <w:rPr>
          <w:rFonts w:ascii="Times New Roman" w:hAnsi="Times New Roman" w:cs="Times New Roman"/>
        </w:rPr>
        <w:t xml:space="preserve">общим </w:t>
      </w:r>
      <w:r w:rsidRPr="00D35BCD">
        <w:rPr>
          <w:rFonts w:ascii="Times New Roman" w:hAnsi="Times New Roman" w:cs="Times New Roman"/>
        </w:rPr>
        <w:t>собранием.</w:t>
      </w:r>
    </w:p>
    <w:p w:rsidR="00D35BCD" w:rsidRPr="00F70A57" w:rsidRDefault="00F70A57" w:rsidP="00883824">
      <w:pPr>
        <w:tabs>
          <w:tab w:val="left" w:pos="351"/>
        </w:tabs>
        <w:spacing w:line="260" w:lineRule="exact"/>
        <w:jc w:val="both"/>
        <w:rPr>
          <w:rFonts w:ascii="Times New Roman" w:hAnsi="Times New Roman" w:cs="Times New Roman"/>
          <w:b/>
        </w:rPr>
      </w:pPr>
      <w:r w:rsidRPr="00F70A57">
        <w:rPr>
          <w:rFonts w:ascii="Times New Roman" w:hAnsi="Times New Roman" w:cs="Times New Roman"/>
          <w:b/>
          <w:u w:val="single"/>
        </w:rPr>
        <w:t xml:space="preserve">4. </w:t>
      </w:r>
      <w:r w:rsidR="00D35BCD" w:rsidRPr="00F70A57">
        <w:rPr>
          <w:rFonts w:ascii="Times New Roman" w:hAnsi="Times New Roman" w:cs="Times New Roman"/>
          <w:b/>
          <w:u w:val="single"/>
        </w:rPr>
        <w:t>Ответственность сторон;</w:t>
      </w:r>
    </w:p>
    <w:p w:rsidR="00D35BCD" w:rsidRPr="00D35BCD" w:rsidRDefault="00F70A57" w:rsidP="00883824">
      <w:pPr>
        <w:tabs>
          <w:tab w:val="left" w:pos="653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D35BCD" w:rsidRPr="00D35BCD">
        <w:rPr>
          <w:rFonts w:ascii="Times New Roman" w:hAnsi="Times New Roman" w:cs="Times New Roman"/>
        </w:rPr>
        <w:t>Стороны несут ответственность за ненадлежащие исполнение данного договора согласно действующему законодательству.</w:t>
      </w:r>
    </w:p>
    <w:p w:rsidR="00D35BCD" w:rsidRPr="00D35BCD" w:rsidRDefault="00F70A57" w:rsidP="00883824">
      <w:pPr>
        <w:tabs>
          <w:tab w:val="left" w:pos="528"/>
        </w:tabs>
        <w:spacing w:line="2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D35BCD" w:rsidRPr="00D35BCD">
        <w:rPr>
          <w:rFonts w:ascii="Times New Roman" w:hAnsi="Times New Roman" w:cs="Times New Roman"/>
        </w:rPr>
        <w:t xml:space="preserve">При невыполнении </w:t>
      </w:r>
      <w:r>
        <w:rPr>
          <w:rFonts w:ascii="Times New Roman" w:hAnsi="Times New Roman" w:cs="Times New Roman"/>
        </w:rPr>
        <w:t>З</w:t>
      </w:r>
      <w:r w:rsidR="00D35BCD" w:rsidRPr="00D35BCD">
        <w:rPr>
          <w:rFonts w:ascii="Times New Roman" w:hAnsi="Times New Roman" w:cs="Times New Roman"/>
        </w:rPr>
        <w:t>аказчиком условий настоящего договора, Исполнитель имеет право отказаться от исполнения договора в одностороннем порядке, а Заказчик обязан оплатить фактически оказанную часть услуги на момент прекращения договора.</w:t>
      </w:r>
    </w:p>
    <w:p w:rsidR="00D35BCD" w:rsidRPr="00D35BCD" w:rsidRDefault="00F70A57" w:rsidP="00883824">
      <w:pPr>
        <w:tabs>
          <w:tab w:val="left" w:pos="615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D35BCD" w:rsidRPr="00D35BCD">
        <w:rPr>
          <w:rFonts w:ascii="Times New Roman" w:hAnsi="Times New Roman" w:cs="Times New Roman"/>
        </w:rPr>
        <w:t>Все споры и разногласия решаются путем переговоров. В случае недостижения соглашения спор может быть передан на рассмотрение общем</w:t>
      </w:r>
      <w:r>
        <w:rPr>
          <w:rFonts w:ascii="Times New Roman" w:hAnsi="Times New Roman" w:cs="Times New Roman"/>
        </w:rPr>
        <w:t>у собранию</w:t>
      </w:r>
      <w:r w:rsidR="00D35BCD" w:rsidRPr="00D35BCD">
        <w:rPr>
          <w:rFonts w:ascii="Times New Roman" w:hAnsi="Times New Roman" w:cs="Times New Roman"/>
        </w:rPr>
        <w:t>.</w:t>
      </w:r>
    </w:p>
    <w:p w:rsidR="00D35BCD" w:rsidRPr="00F70A57" w:rsidRDefault="00F70A57" w:rsidP="00883824">
      <w:pPr>
        <w:tabs>
          <w:tab w:val="left" w:pos="351"/>
        </w:tabs>
        <w:spacing w:line="26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5</w:t>
      </w:r>
      <w:r w:rsidRPr="00F70A57">
        <w:rPr>
          <w:rFonts w:ascii="Times New Roman" w:hAnsi="Times New Roman" w:cs="Times New Roman"/>
          <w:b/>
          <w:u w:val="single"/>
        </w:rPr>
        <w:t xml:space="preserve">. </w:t>
      </w:r>
      <w:r w:rsidR="00D35BCD" w:rsidRPr="00F70A57">
        <w:rPr>
          <w:rFonts w:ascii="Times New Roman" w:hAnsi="Times New Roman" w:cs="Times New Roman"/>
          <w:b/>
          <w:u w:val="single"/>
        </w:rPr>
        <w:t>Прочие положение:</w:t>
      </w:r>
    </w:p>
    <w:p w:rsidR="00D35BCD" w:rsidRPr="00D35BCD" w:rsidRDefault="00F70A57" w:rsidP="00883824">
      <w:pPr>
        <w:tabs>
          <w:tab w:val="left" w:pos="528"/>
        </w:tabs>
        <w:spacing w:line="2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D35BCD" w:rsidRPr="00D35BCD">
        <w:rPr>
          <w:rFonts w:ascii="Times New Roman" w:hAnsi="Times New Roman" w:cs="Times New Roman"/>
        </w:rPr>
        <w:t>Перерывы в подаче электроэнергии могут быть по причине проведения плановых работ, работ по ликвидации аварий на электросетях, а также при образовании задолженности садоводческого товарищества «Северный-4» перед ООО «ЭнергоСбытПлюс».</w:t>
      </w:r>
    </w:p>
    <w:p w:rsidR="00D35BCD" w:rsidRPr="00D35BCD" w:rsidRDefault="000E5FDD" w:rsidP="00883824">
      <w:pPr>
        <w:tabs>
          <w:tab w:val="left" w:pos="519"/>
        </w:tabs>
        <w:spacing w:line="2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D35BCD" w:rsidRPr="00D35BCD">
        <w:rPr>
          <w:rFonts w:ascii="Times New Roman" w:hAnsi="Times New Roman" w:cs="Times New Roman"/>
        </w:rPr>
        <w:t>Настоящий договор составлен в двух экземплярах, имеющих равную юридическую силу.</w:t>
      </w:r>
    </w:p>
    <w:p w:rsidR="00D35BCD" w:rsidRPr="00D35BCD" w:rsidRDefault="000E5FDD" w:rsidP="00883824">
      <w:pPr>
        <w:tabs>
          <w:tab w:val="left" w:pos="523"/>
        </w:tabs>
        <w:spacing w:line="2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="00D35BCD" w:rsidRPr="00D35BCD">
        <w:rPr>
          <w:rFonts w:ascii="Times New Roman" w:hAnsi="Times New Roman" w:cs="Times New Roman"/>
        </w:rPr>
        <w:t>Договор заключается сроком на один календарный год с последующей пролонгацией при соблюдении следующих условий:</w:t>
      </w:r>
    </w:p>
    <w:p w:rsidR="00D35BCD" w:rsidRPr="00D35BCD" w:rsidRDefault="00D35BCD" w:rsidP="00883824">
      <w:pPr>
        <w:spacing w:line="260" w:lineRule="exact"/>
        <w:ind w:firstLine="300"/>
        <w:rPr>
          <w:rFonts w:ascii="Times New Roman" w:hAnsi="Times New Roman" w:cs="Times New Roman"/>
        </w:rPr>
      </w:pPr>
      <w:r w:rsidRPr="00D35BCD">
        <w:rPr>
          <w:rFonts w:ascii="Times New Roman" w:hAnsi="Times New Roman" w:cs="Times New Roman"/>
        </w:rPr>
        <w:t>5.3.1. Отсутствие задолженности по взносам на содержащие электросетей и оплате за потребленную электроэнергию в предыдущем году.</w:t>
      </w:r>
    </w:p>
    <w:p w:rsidR="00D35BCD" w:rsidRPr="00D35BCD" w:rsidRDefault="00D35BCD" w:rsidP="00883824">
      <w:pPr>
        <w:spacing w:line="260" w:lineRule="exact"/>
        <w:ind w:firstLine="820"/>
      </w:pPr>
      <w:r w:rsidRPr="00D35BCD">
        <w:rPr>
          <w:rFonts w:ascii="Times New Roman" w:hAnsi="Times New Roman" w:cs="Times New Roman"/>
        </w:rPr>
        <w:t>Точкой балансового разграничения ответственности «Исполнителя» и</w:t>
      </w:r>
      <w:r w:rsidRPr="00D35BCD">
        <w:t xml:space="preserve"> </w:t>
      </w:r>
      <w:r w:rsidRPr="00D35BCD">
        <w:rPr>
          <w:rFonts w:ascii="Times New Roman" w:hAnsi="Times New Roman" w:cs="Times New Roman"/>
        </w:rPr>
        <w:t>«Заказчика» является отпайка от питающей линии 380Вольт к линии заказчика 220 Вольт.</w:t>
      </w:r>
    </w:p>
    <w:p w:rsidR="00D35BCD" w:rsidRDefault="000E5FDD" w:rsidP="00883824">
      <w:pPr>
        <w:tabs>
          <w:tab w:val="left" w:pos="351"/>
        </w:tabs>
        <w:spacing w:line="260" w:lineRule="exact"/>
        <w:jc w:val="both"/>
        <w:rPr>
          <w:rFonts w:ascii="Times New Roman" w:hAnsi="Times New Roman" w:cs="Times New Roman"/>
          <w:b/>
          <w:u w:val="single"/>
        </w:rPr>
      </w:pPr>
      <w:r w:rsidRPr="000E5FDD">
        <w:rPr>
          <w:rFonts w:ascii="Times New Roman" w:hAnsi="Times New Roman" w:cs="Times New Roman"/>
          <w:b/>
          <w:u w:val="single"/>
        </w:rPr>
        <w:t xml:space="preserve">6. </w:t>
      </w:r>
      <w:r w:rsidR="00D35BCD" w:rsidRPr="000E5FDD">
        <w:rPr>
          <w:rFonts w:ascii="Times New Roman" w:hAnsi="Times New Roman" w:cs="Times New Roman"/>
          <w:b/>
          <w:u w:val="single"/>
        </w:rPr>
        <w:t>Юридические адреса:</w:t>
      </w:r>
    </w:p>
    <w:p w:rsidR="00883824" w:rsidRDefault="00883824" w:rsidP="00883824">
      <w:pPr>
        <w:tabs>
          <w:tab w:val="left" w:pos="351"/>
        </w:tabs>
        <w:spacing w:line="260" w:lineRule="exact"/>
        <w:jc w:val="both"/>
        <w:rPr>
          <w:rFonts w:ascii="Times New Roman" w:hAnsi="Times New Roman" w:cs="Times New Roman"/>
          <w:b/>
          <w:u w:val="single"/>
        </w:rPr>
      </w:pPr>
    </w:p>
    <w:p w:rsidR="00D35BCD" w:rsidRDefault="00325E91" w:rsidP="00883824">
      <w:pPr>
        <w:tabs>
          <w:tab w:val="left" w:pos="351"/>
        </w:tabs>
        <w:spacing w:line="260" w:lineRule="exact"/>
        <w:jc w:val="both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120015" distB="433705" distL="63500" distR="63500" simplePos="0" relativeHeight="251659264" behindDoc="1" locked="0" layoutInCell="1" allowOverlap="1">
                <wp:simplePos x="0" y="0"/>
                <wp:positionH relativeFrom="margin">
                  <wp:posOffset>3773170</wp:posOffset>
                </wp:positionH>
                <wp:positionV relativeFrom="paragraph">
                  <wp:posOffset>67310</wp:posOffset>
                </wp:positionV>
                <wp:extent cx="2270760" cy="1706880"/>
                <wp:effectExtent l="0" t="0" r="635" b="0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7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BCD" w:rsidRDefault="00D35BCD" w:rsidP="00883824">
                            <w:pPr>
                              <w:spacing w:line="240" w:lineRule="exact"/>
                              <w:rPr>
                                <w:rStyle w:val="3Exact"/>
                                <w:rFonts w:eastAsia="Arial Unicode MS"/>
                              </w:rPr>
                            </w:pPr>
                            <w:r>
                              <w:rPr>
                                <w:rStyle w:val="3Exact"/>
                                <w:rFonts w:eastAsia="Arial Unicode MS"/>
                              </w:rPr>
                              <w:t>Исполнитель:</w:t>
                            </w:r>
                          </w:p>
                          <w:p w:rsidR="00883824" w:rsidRDefault="00883824" w:rsidP="00883824">
                            <w:pPr>
                              <w:spacing w:line="240" w:lineRule="exact"/>
                            </w:pPr>
                          </w:p>
                          <w:p w:rsidR="00D35BCD" w:rsidRPr="00883824" w:rsidRDefault="00D35BCD" w:rsidP="00883824">
                            <w:pPr>
                              <w:jc w:val="right"/>
                            </w:pPr>
                            <w:r w:rsidRPr="00883824">
                              <w:rPr>
                                <w:rStyle w:val="2Exact0"/>
                                <w:rFonts w:eastAsia="Arial Unicode MS"/>
                                <w:u w:val="none"/>
                              </w:rPr>
                              <w:t>Садоводческое товарищество «Северный-4»</w:t>
                            </w:r>
                          </w:p>
                          <w:p w:rsidR="00D35BCD" w:rsidRPr="00883824" w:rsidRDefault="00D35BCD" w:rsidP="00883824">
                            <w:pPr>
                              <w:jc w:val="right"/>
                            </w:pPr>
                            <w:r w:rsidRPr="00883824">
                              <w:rPr>
                                <w:rStyle w:val="2Exact0"/>
                                <w:rFonts w:eastAsia="Arial Unicode MS"/>
                                <w:u w:val="none"/>
                              </w:rPr>
                              <w:t>ИНН 6648008610/КПП 664801001 Юридический адрес:</w:t>
                            </w:r>
                          </w:p>
                          <w:p w:rsidR="00D35BCD" w:rsidRPr="00883824" w:rsidRDefault="00D35BCD" w:rsidP="00883824">
                            <w:pPr>
                              <w:jc w:val="right"/>
                            </w:pPr>
                            <w:r w:rsidRPr="00883824">
                              <w:rPr>
                                <w:rStyle w:val="2Exact0"/>
                                <w:rFonts w:eastAsia="Arial Unicode MS"/>
                                <w:u w:val="none"/>
                              </w:rPr>
                              <w:t>622000,Свердловская область, район Пригородный, территория садоводческого товарищества «Северный-4»</w:t>
                            </w:r>
                            <w:r w:rsidR="00883824" w:rsidRPr="00883824">
                              <w:rPr>
                                <w:rStyle w:val="2Exact0"/>
                                <w:rFonts w:eastAsia="Arial Unicode MS"/>
                                <w:u w:val="none"/>
                              </w:rPr>
                              <w:t>, урочище</w:t>
                            </w:r>
                            <w:r w:rsidRPr="00883824">
                              <w:rPr>
                                <w:rStyle w:val="2Exact0"/>
                                <w:rFonts w:eastAsia="Arial Unicode MS"/>
                                <w:u w:val="none"/>
                              </w:rPr>
                              <w:t xml:space="preserve"> Катаба</w:t>
                            </w:r>
                            <w:r w:rsidR="00883824">
                              <w:rPr>
                                <w:rStyle w:val="2Exact0"/>
                                <w:rFonts w:eastAsia="Arial Unicode MS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97.1pt;margin-top:5.3pt;width:178.8pt;height:134.4pt;z-index:-251657216;visibility:visible;mso-wrap-style:square;mso-width-percent:0;mso-height-percent:0;mso-wrap-distance-left:5pt;mso-wrap-distance-top:9.45pt;mso-wrap-distance-right:5pt;mso-wrap-distance-bottom:3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eE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qWpztCrFIweejDTI1xDl22mqr8X5TeFuFg3hO/orZRiaCipIDrfvHSfPZ1w&#10;lAHZDh9FBW7IXgsLNNayM6WDYiBAhy49nTpjQinhMgiW3jICVQk6f+lFcWx755J0ft5Lpd9T0SEj&#10;ZFhC6y08OdwrbcIh6WxivHFRsLa17W/5xQUYTjfgHJ4anQnDdvNn4iWbeBOHThhEGyf08ty5Ldah&#10;ExX+cpG/y9fr3P9l/Pph2rCqoty4mZnlh3/WuSPHJ06cuKVEyyoDZ0JScrddtxIdCDC7sJ8tOmjO&#10;Zu5lGLYIkMuLlPwg9O6CxCmieOmERbhwkqUXO56f3CWRFyZhXlymdM84/feU0JDhZBEsJjadg36R&#10;m2e/17mRtGMadkfLugzHJyOSGg5ueGVbqwlrJ/lZKUz451JAu+dGW8Yakk501eN2tKMRzIOwFdUT&#10;UFgKIBiQEfYeCI2QPzAaYIdkWH3fE0kxaj9wGAOzcGZBzsJ2Fggv4WmGNUaTuNbTYtr3ku0aQJ4H&#10;7RZGpWCWxGampiiOAwZ7weZy3GFm8Tz/t1bnTbv6DQAA//8DAFBLAwQUAAYACAAAACEAHVQHWN4A&#10;AAAKAQAADwAAAGRycy9kb3ducmV2LnhtbEyPMU/DMBCFdyT+g3VILKh1ErWhCXEqhGBho7CwufGR&#10;RNjnKHaT0F/PMdHx9D69+161X5wVE46h96QgXScgkBpvemoVfLy/rHYgQtRktPWECn4wwL6+vqp0&#10;afxMbzgdYiu4hEKpFXQxDqWUoenQ6bD2AxJnX350OvI5ttKMeuZyZ2WWJLl0uif+0OkBnzpsvg8n&#10;pyBfnoe71wKz+dzYiT7PaRoxVer2Znl8ABFxif8w/OmzOtTsdPQnMkFYBdtikzHKQZKDYKDYprzl&#10;qCC7LzYg60peTqh/AQAA//8DAFBLAQItABQABgAIAAAAIQC2gziS/gAAAOEBAAATAAAAAAAAAAAA&#10;AAAAAAAAAABbQ29udGVudF9UeXBlc10ueG1sUEsBAi0AFAAGAAgAAAAhADj9If/WAAAAlAEAAAsA&#10;AAAAAAAAAAAAAAAALwEAAF9yZWxzLy5yZWxzUEsBAi0AFAAGAAgAAAAhACvaF4SxAgAAsQUAAA4A&#10;AAAAAAAAAAAAAAAALgIAAGRycy9lMm9Eb2MueG1sUEsBAi0AFAAGAAgAAAAhAB1UB1jeAAAACgEA&#10;AA8AAAAAAAAAAAAAAAAACwUAAGRycy9kb3ducmV2LnhtbFBLBQYAAAAABAAEAPMAAAAWBgAAAAA=&#10;" filled="f" stroked="f">
                <v:textbox style="mso-fit-shape-to-text:t" inset="0,0,0,0">
                  <w:txbxContent>
                    <w:p w:rsidR="00D35BCD" w:rsidRDefault="00D35BCD" w:rsidP="00883824">
                      <w:pPr>
                        <w:spacing w:line="240" w:lineRule="exact"/>
                        <w:rPr>
                          <w:rStyle w:val="3Exact"/>
                          <w:rFonts w:eastAsia="Arial Unicode MS"/>
                        </w:rPr>
                      </w:pPr>
                      <w:r>
                        <w:rPr>
                          <w:rStyle w:val="3Exact"/>
                          <w:rFonts w:eastAsia="Arial Unicode MS"/>
                        </w:rPr>
                        <w:t>Исполнитель:</w:t>
                      </w:r>
                    </w:p>
                    <w:p w:rsidR="00883824" w:rsidRDefault="00883824" w:rsidP="00883824">
                      <w:pPr>
                        <w:spacing w:line="240" w:lineRule="exact"/>
                      </w:pPr>
                    </w:p>
                    <w:p w:rsidR="00D35BCD" w:rsidRPr="00883824" w:rsidRDefault="00D35BCD" w:rsidP="00883824">
                      <w:pPr>
                        <w:jc w:val="right"/>
                      </w:pPr>
                      <w:r w:rsidRPr="00883824">
                        <w:rPr>
                          <w:rStyle w:val="2Exact0"/>
                          <w:rFonts w:eastAsia="Arial Unicode MS"/>
                          <w:u w:val="none"/>
                        </w:rPr>
                        <w:t>Садоводческое товарищество «Северный-4»</w:t>
                      </w:r>
                    </w:p>
                    <w:p w:rsidR="00D35BCD" w:rsidRPr="00883824" w:rsidRDefault="00D35BCD" w:rsidP="00883824">
                      <w:pPr>
                        <w:jc w:val="right"/>
                      </w:pPr>
                      <w:r w:rsidRPr="00883824">
                        <w:rPr>
                          <w:rStyle w:val="2Exact0"/>
                          <w:rFonts w:eastAsia="Arial Unicode MS"/>
                          <w:u w:val="none"/>
                        </w:rPr>
                        <w:t>ИНН 6648008610/КПП 664801001 Юридический адрес:</w:t>
                      </w:r>
                    </w:p>
                    <w:p w:rsidR="00D35BCD" w:rsidRPr="00883824" w:rsidRDefault="00D35BCD" w:rsidP="00883824">
                      <w:pPr>
                        <w:jc w:val="right"/>
                      </w:pPr>
                      <w:r w:rsidRPr="00883824">
                        <w:rPr>
                          <w:rStyle w:val="2Exact0"/>
                          <w:rFonts w:eastAsia="Arial Unicode MS"/>
                          <w:u w:val="none"/>
                        </w:rPr>
                        <w:t>622000,Свердловская область, район Пригородный, территория садоводческого товарищества «Северный-4»</w:t>
                      </w:r>
                      <w:r w:rsidR="00883824" w:rsidRPr="00883824">
                        <w:rPr>
                          <w:rStyle w:val="2Exact0"/>
                          <w:rFonts w:eastAsia="Arial Unicode MS"/>
                          <w:u w:val="none"/>
                        </w:rPr>
                        <w:t>, урочище</w:t>
                      </w:r>
                      <w:r w:rsidRPr="00883824">
                        <w:rPr>
                          <w:rStyle w:val="2Exact0"/>
                          <w:rFonts w:eastAsia="Arial Unicode MS"/>
                          <w:u w:val="none"/>
                        </w:rPr>
                        <w:t xml:space="preserve"> Катаба</w:t>
                      </w:r>
                      <w:r w:rsidR="00883824">
                        <w:rPr>
                          <w:rStyle w:val="2Exact0"/>
                          <w:rFonts w:eastAsia="Arial Unicode MS"/>
                          <w:u w:val="none"/>
                        </w:rPr>
                        <w:t>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83824">
        <w:rPr>
          <w:rFonts w:ascii="Times New Roman" w:hAnsi="Times New Roman" w:cs="Times New Roman"/>
          <w:b/>
        </w:rPr>
        <w:t>З</w:t>
      </w:r>
      <w:r w:rsidR="00883824" w:rsidRPr="00883824">
        <w:rPr>
          <w:rFonts w:ascii="Times New Roman" w:hAnsi="Times New Roman" w:cs="Times New Roman"/>
          <w:b/>
        </w:rPr>
        <w:t>аказчик</w:t>
      </w:r>
      <w:r w:rsidR="00883824">
        <w:rPr>
          <w:rFonts w:ascii="Times New Roman" w:hAnsi="Times New Roman" w:cs="Times New Roman"/>
          <w:b/>
        </w:rPr>
        <w:t>:</w:t>
      </w:r>
    </w:p>
    <w:p w:rsidR="00883824" w:rsidRDefault="00883824" w:rsidP="00883824">
      <w:pPr>
        <w:tabs>
          <w:tab w:val="left" w:pos="351"/>
        </w:tabs>
        <w:spacing w:line="276" w:lineRule="auto"/>
        <w:jc w:val="both"/>
        <w:rPr>
          <w:b/>
        </w:rPr>
      </w:pPr>
      <w:r w:rsidRPr="00883824">
        <w:rPr>
          <w:b/>
          <w:color w:val="FFFFFF" w:themeColor="background1"/>
        </w:rPr>
        <w:t>.</w:t>
      </w:r>
      <w:r>
        <w:rPr>
          <w:u w:val="single"/>
        </w:rPr>
        <w:t xml:space="preserve">                                                                            </w:t>
      </w:r>
      <w:r w:rsidRPr="00883824">
        <w:rPr>
          <w:b/>
          <w:color w:val="FFFFFF" w:themeColor="background1"/>
        </w:rPr>
        <w:t>.</w:t>
      </w:r>
    </w:p>
    <w:p w:rsidR="00883824" w:rsidRDefault="00883824" w:rsidP="00883824">
      <w:pPr>
        <w:tabs>
          <w:tab w:val="left" w:pos="351"/>
        </w:tabs>
        <w:spacing w:line="276" w:lineRule="auto"/>
        <w:jc w:val="both"/>
        <w:rPr>
          <w:b/>
        </w:rPr>
      </w:pPr>
      <w:r w:rsidRPr="00883824">
        <w:rPr>
          <w:b/>
          <w:color w:val="FFFFFF" w:themeColor="background1"/>
        </w:rPr>
        <w:t>.</w:t>
      </w:r>
      <w:r>
        <w:rPr>
          <w:b/>
          <w:u w:val="single"/>
        </w:rPr>
        <w:t xml:space="preserve">                                                                            </w:t>
      </w:r>
      <w:r w:rsidRPr="00883824">
        <w:rPr>
          <w:b/>
          <w:color w:val="FFFFFF" w:themeColor="background1"/>
        </w:rPr>
        <w:t>.</w:t>
      </w:r>
    </w:p>
    <w:p w:rsidR="00883824" w:rsidRDefault="00883824" w:rsidP="00883824">
      <w:pPr>
        <w:tabs>
          <w:tab w:val="left" w:pos="351"/>
        </w:tabs>
        <w:spacing w:line="276" w:lineRule="auto"/>
        <w:jc w:val="both"/>
        <w:rPr>
          <w:b/>
        </w:rPr>
      </w:pPr>
      <w:r w:rsidRPr="00883824">
        <w:rPr>
          <w:b/>
          <w:color w:val="FFFFFF" w:themeColor="background1"/>
        </w:rPr>
        <w:t>.</w:t>
      </w:r>
      <w:r>
        <w:rPr>
          <w:b/>
          <w:u w:val="single"/>
        </w:rPr>
        <w:t xml:space="preserve">                                                                            </w:t>
      </w:r>
      <w:r w:rsidRPr="00883824">
        <w:rPr>
          <w:b/>
          <w:color w:val="FFFFFF" w:themeColor="background1"/>
        </w:rPr>
        <w:t>.</w:t>
      </w:r>
    </w:p>
    <w:p w:rsidR="00883824" w:rsidRDefault="00883824" w:rsidP="00883824">
      <w:pPr>
        <w:tabs>
          <w:tab w:val="left" w:pos="351"/>
        </w:tabs>
        <w:spacing w:line="276" w:lineRule="auto"/>
        <w:jc w:val="both"/>
        <w:rPr>
          <w:b/>
          <w:color w:val="FFFFFF" w:themeColor="background1"/>
        </w:rPr>
      </w:pPr>
      <w:r w:rsidRPr="00883824">
        <w:rPr>
          <w:b/>
          <w:color w:val="FFFFFF" w:themeColor="background1"/>
        </w:rPr>
        <w:t>.</w:t>
      </w:r>
      <w:r>
        <w:rPr>
          <w:b/>
          <w:u w:val="single"/>
        </w:rPr>
        <w:t xml:space="preserve">                                                                             </w:t>
      </w:r>
      <w:r w:rsidRPr="00883824">
        <w:rPr>
          <w:b/>
          <w:color w:val="FFFFFF" w:themeColor="background1"/>
        </w:rPr>
        <w:t>.</w:t>
      </w:r>
    </w:p>
    <w:p w:rsidR="00883824" w:rsidRPr="00D35BCD" w:rsidRDefault="00883824" w:rsidP="00883824">
      <w:pPr>
        <w:tabs>
          <w:tab w:val="left" w:pos="351"/>
        </w:tabs>
        <w:spacing w:line="276" w:lineRule="auto"/>
        <w:jc w:val="both"/>
        <w:rPr>
          <w:b/>
        </w:rPr>
      </w:pPr>
      <w:r w:rsidRPr="00883824">
        <w:rPr>
          <w:b/>
          <w:color w:val="FFFFFF" w:themeColor="background1"/>
        </w:rPr>
        <w:t>.</w:t>
      </w:r>
      <w:r>
        <w:rPr>
          <w:b/>
          <w:u w:val="single"/>
        </w:rPr>
        <w:t xml:space="preserve">                                                                            </w:t>
      </w:r>
      <w:r w:rsidRPr="00883824">
        <w:rPr>
          <w:b/>
          <w:color w:val="FFFFFF" w:themeColor="background1"/>
        </w:rPr>
        <w:t>.</w:t>
      </w:r>
    </w:p>
    <w:p w:rsidR="00D35BCD" w:rsidRPr="00D35BCD" w:rsidRDefault="00D35BCD" w:rsidP="00D35BCD">
      <w:pPr>
        <w:rPr>
          <w:sz w:val="2"/>
          <w:szCs w:val="2"/>
        </w:rPr>
      </w:pPr>
    </w:p>
    <w:p w:rsidR="00D35BCD" w:rsidRPr="00D35BCD" w:rsidRDefault="00D35BCD" w:rsidP="00D35BCD">
      <w:pPr>
        <w:rPr>
          <w:sz w:val="2"/>
          <w:szCs w:val="2"/>
        </w:rPr>
      </w:pPr>
    </w:p>
    <w:p w:rsidR="00D35BCD" w:rsidRPr="00883824" w:rsidRDefault="00883824" w:rsidP="00D35BCD">
      <w:pPr>
        <w:pStyle w:val="20"/>
        <w:shd w:val="clear" w:color="auto" w:fill="auto"/>
        <w:spacing w:before="0" w:line="276" w:lineRule="exact"/>
        <w:ind w:firstLine="0"/>
        <w:rPr>
          <w:b/>
        </w:rPr>
      </w:pPr>
      <w:r w:rsidRPr="00883824">
        <w:rPr>
          <w:b/>
        </w:rPr>
        <w:t>Подписи сторон</w:t>
      </w:r>
    </w:p>
    <w:sectPr w:rsidR="00D35BCD" w:rsidRPr="00883824" w:rsidSect="0040287F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83" w:rsidRDefault="00EB7A83">
      <w:r>
        <w:separator/>
      </w:r>
    </w:p>
  </w:endnote>
  <w:endnote w:type="continuationSeparator" w:id="0">
    <w:p w:rsidR="00EB7A83" w:rsidRDefault="00EB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83" w:rsidRDefault="00EB7A83"/>
  </w:footnote>
  <w:footnote w:type="continuationSeparator" w:id="0">
    <w:p w:rsidR="00EB7A83" w:rsidRDefault="00EB7A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36D7"/>
    <w:multiLevelType w:val="multilevel"/>
    <w:tmpl w:val="398646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B6CAC"/>
    <w:multiLevelType w:val="multilevel"/>
    <w:tmpl w:val="5BE6FD5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258ED"/>
    <w:multiLevelType w:val="multilevel"/>
    <w:tmpl w:val="AC04C03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F5102E"/>
    <w:multiLevelType w:val="multilevel"/>
    <w:tmpl w:val="EF64581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A55394"/>
    <w:multiLevelType w:val="multilevel"/>
    <w:tmpl w:val="5BE6FD5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2F319A"/>
    <w:multiLevelType w:val="multilevel"/>
    <w:tmpl w:val="2948244A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53627B"/>
    <w:multiLevelType w:val="multilevel"/>
    <w:tmpl w:val="87427E4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41"/>
    <w:rsid w:val="000E5FDD"/>
    <w:rsid w:val="00325E91"/>
    <w:rsid w:val="0040287F"/>
    <w:rsid w:val="00665841"/>
    <w:rsid w:val="006B62D7"/>
    <w:rsid w:val="007F4EDD"/>
    <w:rsid w:val="00883824"/>
    <w:rsid w:val="008A0AB9"/>
    <w:rsid w:val="00D35BCD"/>
    <w:rsid w:val="00D724DB"/>
    <w:rsid w:val="00EB7A83"/>
    <w:rsid w:val="00F70A57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1pt">
    <w:name w:val="Основной текст (2) + 9;5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line="274" w:lineRule="exact"/>
      <w:ind w:hanging="200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Основной текст (3) Exact"/>
    <w:basedOn w:val="a0"/>
    <w:rsid w:val="00D35B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Подпись к картинке (3) Exact"/>
    <w:basedOn w:val="a0"/>
    <w:link w:val="3"/>
    <w:rsid w:val="00D35B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Подпись к картинке (3)"/>
    <w:basedOn w:val="a"/>
    <w:link w:val="3Exact0"/>
    <w:rsid w:val="00D35B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5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BCD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40287F"/>
    <w:rPr>
      <w:color w:val="000000"/>
    </w:rPr>
  </w:style>
  <w:style w:type="paragraph" w:styleId="a8">
    <w:name w:val="List Paragraph"/>
    <w:basedOn w:val="a"/>
    <w:uiPriority w:val="34"/>
    <w:qFormat/>
    <w:rsid w:val="007F4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1pt">
    <w:name w:val="Основной текст (2) + 9;5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line="274" w:lineRule="exact"/>
      <w:ind w:hanging="200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Основной текст (3) Exact"/>
    <w:basedOn w:val="a0"/>
    <w:rsid w:val="00D35B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Подпись к картинке (3) Exact"/>
    <w:basedOn w:val="a0"/>
    <w:link w:val="3"/>
    <w:rsid w:val="00D35B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Подпись к картинке (3)"/>
    <w:basedOn w:val="a"/>
    <w:link w:val="3Exact0"/>
    <w:rsid w:val="00D35B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5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BCD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40287F"/>
    <w:rPr>
      <w:color w:val="000000"/>
    </w:rPr>
  </w:style>
  <w:style w:type="paragraph" w:styleId="a8">
    <w:name w:val="List Paragraph"/>
    <w:basedOn w:val="a"/>
    <w:uiPriority w:val="34"/>
    <w:qFormat/>
    <w:rsid w:val="007F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Lubimaya</dc:creator>
  <cp:lastModifiedBy>Svetlana Lubimaya</cp:lastModifiedBy>
  <cp:revision>1</cp:revision>
  <dcterms:created xsi:type="dcterms:W3CDTF">2020-01-19T07:35:00Z</dcterms:created>
  <dcterms:modified xsi:type="dcterms:W3CDTF">2020-01-19T11:12:00Z</dcterms:modified>
</cp:coreProperties>
</file>